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94"/>
        <w:gridCol w:w="3402"/>
      </w:tblGrid>
      <w:tr w:rsidR="00FC2324" w:rsidTr="00A55934">
        <w:trPr>
          <w:cantSplit/>
          <w:trHeight w:val="519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Einrichtung / Institut (Stempel): </w:t>
            </w:r>
          </w:p>
          <w:p w:rsidR="00FC2324" w:rsidRDefault="00FC2324" w:rsidP="002A55C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 w:rsidR="002A55C4">
              <w:rPr>
                <w:sz w:val="18"/>
              </w:rPr>
              <w:t> </w:t>
            </w:r>
            <w:r w:rsidR="002A55C4">
              <w:rPr>
                <w:sz w:val="18"/>
              </w:rPr>
              <w:t> </w:t>
            </w:r>
            <w:r w:rsidR="002A55C4">
              <w:rPr>
                <w:sz w:val="18"/>
              </w:rPr>
              <w:t> </w:t>
            </w:r>
            <w:r w:rsidR="002A55C4">
              <w:rPr>
                <w:sz w:val="18"/>
              </w:rPr>
              <w:t> </w:t>
            </w:r>
            <w:r w:rsidR="002A55C4">
              <w:rPr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Gebäude: </w:t>
            </w:r>
          </w:p>
          <w:p w:rsidR="00FC2324" w:rsidRDefault="00FC2324" w:rsidP="00B4281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Etage(n): </w:t>
            </w:r>
          </w:p>
          <w:p w:rsidR="00FC2324" w:rsidRDefault="00FC2324" w:rsidP="00B4281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FC2324" w:rsidTr="00A55934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rPr>
                <w:bCs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rPr>
                <w:bCs/>
                <w:sz w:val="18"/>
              </w:rPr>
            </w:pPr>
            <w:r>
              <w:rPr>
                <w:b/>
                <w:sz w:val="18"/>
              </w:rPr>
              <w:t>Anzahl der Arbeitsplätze:</w:t>
            </w:r>
            <w:r>
              <w:rPr>
                <w:bCs/>
                <w:sz w:val="18"/>
              </w:rPr>
              <w:t xml:space="preserve"> </w:t>
            </w:r>
          </w:p>
          <w:p w:rsidR="00FC2324" w:rsidRDefault="00FC2324" w:rsidP="00B4281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C57B1" w:rsidRPr="001C57B1">
              <w:t xml:space="preserve"> 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Raum-Nummer(n): </w:t>
            </w:r>
          </w:p>
          <w:p w:rsidR="00FC2324" w:rsidRDefault="00FC2324" w:rsidP="00B4281D">
            <w:pPr>
              <w:rPr>
                <w:b/>
                <w:sz w:val="18"/>
              </w:rPr>
            </w:pPr>
            <w:r w:rsidRPr="00D6151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510">
              <w:rPr>
                <w:sz w:val="18"/>
              </w:rPr>
              <w:instrText xml:space="preserve"> FORMTEXT </w:instrText>
            </w:r>
            <w:r w:rsidRPr="00D61510">
              <w:rPr>
                <w:sz w:val="18"/>
              </w:rPr>
            </w:r>
            <w:r w:rsidRPr="00D61510">
              <w:rPr>
                <w:sz w:val="18"/>
              </w:rPr>
              <w:fldChar w:fldCharType="separate"/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fldChar w:fldCharType="end"/>
            </w:r>
          </w:p>
        </w:tc>
      </w:tr>
      <w:tr w:rsidR="00FC2324" w:rsidTr="008D6397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pStyle w:val="Textkrper2"/>
              <w:tabs>
                <w:tab w:val="left" w:pos="6804"/>
              </w:tabs>
            </w:pPr>
            <w:r>
              <w:t>Verantwortliche(r) Leiter/in:</w:t>
            </w:r>
          </w:p>
          <w:p w:rsidR="00FC2324" w:rsidRDefault="00FC2324" w:rsidP="00B4281D">
            <w:pPr>
              <w:rPr>
                <w:b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4"/>
          </w:p>
        </w:tc>
      </w:tr>
      <w:tr w:rsidR="00FC2324" w:rsidTr="000A64E5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324" w:rsidRDefault="00FC2324" w:rsidP="00B4281D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24" w:rsidRDefault="00FC2324" w:rsidP="000C53C3">
            <w:pPr>
              <w:pStyle w:val="Textkrper2"/>
              <w:tabs>
                <w:tab w:val="left" w:pos="6804"/>
              </w:tabs>
              <w:rPr>
                <w:bCs/>
              </w:rPr>
            </w:pPr>
            <w:r>
              <w:t>Erstmals erstellt</w:t>
            </w:r>
            <w:r w:rsidRPr="008D6397">
              <w:t xml:space="preserve"> von</w:t>
            </w:r>
            <w:r>
              <w:t xml:space="preserve"> / am</w:t>
            </w:r>
            <w:r w:rsidRPr="008D6397">
              <w:t>:</w:t>
            </w:r>
            <w:r>
              <w:rPr>
                <w:bCs/>
              </w:rPr>
              <w:t xml:space="preserve"> </w:t>
            </w:r>
          </w:p>
          <w:p w:rsidR="00FC2324" w:rsidRDefault="00FC2324" w:rsidP="00E07415">
            <w:pPr>
              <w:pStyle w:val="Textkrper2"/>
              <w:tabs>
                <w:tab w:val="left" w:pos="6804"/>
              </w:tabs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C2324" w:rsidTr="00B4281D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324" w:rsidRDefault="00FC2324" w:rsidP="00B4281D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324" w:rsidRDefault="00FC2324" w:rsidP="000A64E5">
            <w:pPr>
              <w:pStyle w:val="Textkrper2"/>
              <w:tabs>
                <w:tab w:val="left" w:pos="6804"/>
              </w:tabs>
            </w:pPr>
            <w:r>
              <w:t xml:space="preserve">Zuletzt bearbeitet von / am: </w:t>
            </w:r>
          </w:p>
          <w:p w:rsidR="00FC2324" w:rsidRPr="008D6397" w:rsidRDefault="00FC2324" w:rsidP="00E07415">
            <w:pPr>
              <w:pStyle w:val="Textkrper2"/>
              <w:tabs>
                <w:tab w:val="left" w:pos="6804"/>
              </w:tabs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77790E" w:rsidRPr="008371DB" w:rsidRDefault="0077790E" w:rsidP="0077790E">
      <w:pPr>
        <w:rPr>
          <w:bCs/>
          <w:szCs w:val="22"/>
        </w:rPr>
      </w:pPr>
    </w:p>
    <w:p w:rsidR="008371DB" w:rsidRPr="00AC222D" w:rsidRDefault="008371DB" w:rsidP="008371DB">
      <w:pPr>
        <w:ind w:right="-426"/>
        <w:jc w:val="both"/>
        <w:rPr>
          <w:bCs/>
          <w:iCs/>
          <w:szCs w:val="22"/>
        </w:rPr>
      </w:pPr>
      <w:r w:rsidRPr="00AC222D">
        <w:rPr>
          <w:bCs/>
          <w:iCs/>
          <w:szCs w:val="22"/>
        </w:rPr>
        <w:t>Bitte für jeden Arbeitsplatz ein Dokument ausfüllen. Bei gleichartigen Arbeitsplätzen ist ein g</w:t>
      </w:r>
      <w:r w:rsidRPr="00AC222D">
        <w:rPr>
          <w:bCs/>
          <w:iCs/>
          <w:szCs w:val="22"/>
        </w:rPr>
        <w:t>e</w:t>
      </w:r>
      <w:r w:rsidRPr="00AC222D">
        <w:rPr>
          <w:bCs/>
          <w:iCs/>
          <w:szCs w:val="22"/>
        </w:rPr>
        <w:t xml:space="preserve">meinsames Dokument möglich. Bei auftretenden Mängeln ( </w:t>
      </w:r>
      <w:r w:rsidRPr="00AC222D">
        <w:rPr>
          <w:bCs/>
          <w:iCs/>
          <w:szCs w:val="22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1"/>
            </w:checkBox>
          </w:ffData>
        </w:fldChar>
      </w:r>
      <w:bookmarkStart w:id="5" w:name="Kontrollkästchen112"/>
      <w:r w:rsidRPr="00AC222D">
        <w:rPr>
          <w:bCs/>
          <w:iCs/>
          <w:szCs w:val="22"/>
        </w:rPr>
        <w:instrText xml:space="preserve"> FORMCHECKBOX </w:instrText>
      </w:r>
      <w:r w:rsidR="00277CEF">
        <w:rPr>
          <w:bCs/>
          <w:iCs/>
          <w:szCs w:val="22"/>
        </w:rPr>
      </w:r>
      <w:r w:rsidR="00277CEF">
        <w:rPr>
          <w:bCs/>
          <w:iCs/>
          <w:szCs w:val="22"/>
        </w:rPr>
        <w:fldChar w:fldCharType="separate"/>
      </w:r>
      <w:r w:rsidRPr="00AC222D">
        <w:rPr>
          <w:bCs/>
          <w:iCs/>
          <w:szCs w:val="22"/>
        </w:rPr>
        <w:fldChar w:fldCharType="end"/>
      </w:r>
      <w:bookmarkEnd w:id="5"/>
      <w:r w:rsidRPr="00AC222D">
        <w:rPr>
          <w:bCs/>
          <w:iCs/>
          <w:szCs w:val="22"/>
        </w:rPr>
        <w:t xml:space="preserve"> nein ) bitte Raum-Nr. angeben.</w:t>
      </w:r>
    </w:p>
    <w:p w:rsidR="0077790E" w:rsidRPr="008371DB" w:rsidRDefault="0077790E" w:rsidP="0077790E">
      <w:pPr>
        <w:rPr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20" w:firstRow="1" w:lastRow="0" w:firstColumn="0" w:lastColumn="0" w:noHBand="0" w:noVBand="0"/>
      </w:tblPr>
      <w:tblGrid>
        <w:gridCol w:w="7016"/>
        <w:gridCol w:w="567"/>
        <w:gridCol w:w="567"/>
        <w:gridCol w:w="709"/>
        <w:gridCol w:w="709"/>
      </w:tblGrid>
      <w:tr w:rsidR="00890716" w:rsidRPr="0094240E" w:rsidTr="00EC1CC7">
        <w:trPr>
          <w:trHeight w:val="397"/>
          <w:tblHeader/>
        </w:trPr>
        <w:tc>
          <w:tcPr>
            <w:tcW w:w="70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716" w:rsidRPr="00E43D49" w:rsidRDefault="00890716" w:rsidP="00B4281D">
            <w:pPr>
              <w:pStyle w:val="berschrift2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716" w:rsidRPr="00E43D49" w:rsidRDefault="00890716" w:rsidP="00B4281D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en</w:t>
            </w:r>
            <w:r w:rsidRPr="00E43D49">
              <w:rPr>
                <w:b/>
                <w:sz w:val="20"/>
                <w:szCs w:val="20"/>
              </w:rPr>
              <w:t>t</w:t>
            </w:r>
            <w:r w:rsidRPr="00E43D49">
              <w:rPr>
                <w:b/>
                <w:sz w:val="20"/>
                <w:szCs w:val="20"/>
              </w:rPr>
              <w:t>fällt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716" w:rsidRPr="00E43D49" w:rsidRDefault="00890716" w:rsidP="00B4281D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716" w:rsidRPr="00E43D49" w:rsidRDefault="00890716" w:rsidP="00B4281D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716" w:rsidRPr="00E43D49" w:rsidRDefault="00890716" w:rsidP="00B4281D">
            <w:pPr>
              <w:jc w:val="center"/>
              <w:rPr>
                <w:b/>
                <w:sz w:val="20"/>
                <w:szCs w:val="20"/>
              </w:rPr>
            </w:pPr>
            <w:r w:rsidRPr="00E43D49">
              <w:rPr>
                <w:b/>
                <w:sz w:val="20"/>
                <w:szCs w:val="20"/>
              </w:rPr>
              <w:t>Raum-Nr.</w:t>
            </w:r>
          </w:p>
        </w:tc>
      </w:tr>
      <w:tr w:rsidR="00890716" w:rsidRPr="0094240E" w:rsidTr="00EC1CC7">
        <w:trPr>
          <w:trHeight w:val="397"/>
        </w:trPr>
        <w:tc>
          <w:tcPr>
            <w:tcW w:w="70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8F4" w:rsidRPr="003064B6" w:rsidRDefault="00890716" w:rsidP="00D568F4">
            <w:pPr>
              <w:pStyle w:val="Listenabsatz"/>
              <w:numPr>
                <w:ilvl w:val="0"/>
                <w:numId w:val="13"/>
              </w:numPr>
              <w:ind w:hanging="720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E43D49">
              <w:rPr>
                <w:sz w:val="20"/>
                <w:szCs w:val="20"/>
              </w:rPr>
              <w:tab/>
            </w:r>
            <w:r w:rsidR="00D568F4">
              <w:rPr>
                <w:b/>
                <w:color w:val="000000"/>
                <w:sz w:val="20"/>
                <w:szCs w:val="20"/>
              </w:rPr>
              <w:t>Flurförderzeuge:</w:t>
            </w:r>
          </w:p>
          <w:p w:rsidR="00D568F4" w:rsidRPr="003064B6" w:rsidRDefault="00D568F4" w:rsidP="00D568F4">
            <w:pPr>
              <w:tabs>
                <w:tab w:val="left" w:pos="1002"/>
              </w:tabs>
              <w:spacing w:line="276" w:lineRule="auto"/>
              <w:ind w:left="709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3064B6">
              <w:rPr>
                <w:b/>
                <w:color w:val="000000"/>
                <w:sz w:val="20"/>
                <w:szCs w:val="20"/>
              </w:rPr>
              <w:br/>
            </w:r>
            <w:r w:rsidRPr="003064B6">
              <w:rPr>
                <w:b/>
                <w:color w:val="000000"/>
                <w:sz w:val="20"/>
                <w:szCs w:val="20"/>
              </w:rPr>
              <w:tab/>
              <w:t>Hochhubwagen mit Antriebsmo</w:t>
            </w:r>
            <w:r>
              <w:rPr>
                <w:b/>
                <w:color w:val="000000"/>
                <w:sz w:val="20"/>
                <w:szCs w:val="20"/>
              </w:rPr>
              <w:t>tor</w:t>
            </w:r>
            <w:r>
              <w:rPr>
                <w:b/>
                <w:color w:val="000000"/>
                <w:sz w:val="20"/>
                <w:szCs w:val="20"/>
              </w:rPr>
              <w:tab/>
            </w:r>
            <w:r w:rsidRPr="003064B6">
              <w:rPr>
                <w:b/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1"/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color w:val="000000"/>
                <w:sz w:val="20"/>
                <w:szCs w:val="20"/>
              </w:rPr>
            </w:r>
            <w:r w:rsidR="00277CEF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6"/>
            <w:r>
              <w:rPr>
                <w:bCs/>
                <w:color w:val="000000"/>
                <w:sz w:val="20"/>
                <w:szCs w:val="20"/>
              </w:rPr>
              <w:t>*</w:t>
            </w:r>
          </w:p>
          <w:p w:rsidR="00D568F4" w:rsidRPr="003064B6" w:rsidRDefault="00D568F4" w:rsidP="00D568F4">
            <w:pPr>
              <w:tabs>
                <w:tab w:val="left" w:pos="1002"/>
              </w:tabs>
              <w:spacing w:line="276" w:lineRule="auto"/>
              <w:ind w:left="709"/>
              <w:rPr>
                <w:bCs/>
                <w:color w:val="000000"/>
                <w:sz w:val="20"/>
                <w:szCs w:val="20"/>
              </w:rPr>
            </w:pPr>
            <w:r w:rsidRPr="003064B6">
              <w:rPr>
                <w:rFonts w:cs="Arial"/>
                <w:b/>
                <w:sz w:val="20"/>
                <w:szCs w:val="20"/>
                <w:lang w:eastAsia="en-US"/>
              </w:rPr>
              <w:tab/>
              <w:t>Hochhubwagen mit elektrisch betriebenem Hub</w:t>
            </w:r>
            <w:r w:rsidRPr="003064B6">
              <w:rPr>
                <w:rFonts w:cs="Arial"/>
                <w:b/>
                <w:sz w:val="20"/>
                <w:szCs w:val="20"/>
                <w:lang w:eastAsia="en-US"/>
              </w:rPr>
              <w:tab/>
            </w:r>
            <w:r w:rsidRPr="003064B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B6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color w:val="000000"/>
                <w:sz w:val="20"/>
                <w:szCs w:val="20"/>
              </w:rPr>
            </w:r>
            <w:r w:rsidR="00277CE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064B6"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>*</w:t>
            </w:r>
          </w:p>
          <w:p w:rsidR="00D568F4" w:rsidRDefault="00D568F4" w:rsidP="00D568F4">
            <w:pPr>
              <w:tabs>
                <w:tab w:val="left" w:pos="1002"/>
              </w:tabs>
              <w:spacing w:line="276" w:lineRule="auto"/>
              <w:ind w:left="709"/>
              <w:rPr>
                <w:bCs/>
                <w:color w:val="000000"/>
                <w:sz w:val="20"/>
                <w:szCs w:val="20"/>
              </w:rPr>
            </w:pPr>
            <w:r w:rsidRPr="003064B6">
              <w:rPr>
                <w:rFonts w:cs="Arial"/>
                <w:b/>
                <w:sz w:val="20"/>
                <w:szCs w:val="20"/>
                <w:lang w:eastAsia="en-US"/>
              </w:rPr>
              <w:tab/>
              <w:t>Hochhubwa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>gen mit mechanischer Belastung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ab/>
            </w:r>
            <w:r w:rsidRPr="003064B6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B6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color w:val="000000"/>
                <w:sz w:val="20"/>
                <w:szCs w:val="20"/>
              </w:rPr>
            </w:r>
            <w:r w:rsidR="00277CEF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064B6"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>*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ab/>
              <w:t>* falls nicht vorhanden, weiter zu Punkt 2)</w:t>
            </w:r>
          </w:p>
          <w:p w:rsidR="00890716" w:rsidRPr="00E43D49" w:rsidRDefault="00890716" w:rsidP="00EA5507">
            <w:pPr>
              <w:pStyle w:val="berschrift3"/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716" w:rsidRPr="00E43D49" w:rsidRDefault="00890716" w:rsidP="00B4281D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716" w:rsidRPr="00E43D49" w:rsidRDefault="00890716" w:rsidP="00B4281D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716" w:rsidRPr="00E43D49" w:rsidRDefault="00890716" w:rsidP="00B4281D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716" w:rsidRPr="00E43D49" w:rsidRDefault="00890716" w:rsidP="00046F46">
            <w:pPr>
              <w:tabs>
                <w:tab w:val="left" w:pos="567"/>
              </w:tabs>
              <w:rPr>
                <w:bCs/>
                <w:sz w:val="20"/>
                <w:szCs w:val="20"/>
              </w:rPr>
            </w:pPr>
          </w:p>
        </w:tc>
      </w:tr>
      <w:tr w:rsidR="00890716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90716" w:rsidRPr="00E43D49" w:rsidRDefault="00D568F4" w:rsidP="00E43D49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D568F4">
              <w:rPr>
                <w:sz w:val="20"/>
                <w:szCs w:val="20"/>
              </w:rPr>
              <w:t>Sind die Nutzer im Umgang mit dem Hubwagen eingewiesen?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A5507" w:rsidRDefault="009F16BD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0"/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90716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90716" w:rsidRPr="00E43D49" w:rsidRDefault="00D568F4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D568F4">
              <w:rPr>
                <w:sz w:val="20"/>
                <w:szCs w:val="20"/>
              </w:rPr>
              <w:t>Wird eine Sichtkontrolle vor Inbetriebnahme durchgeführt?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90716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90716" w:rsidRPr="00E43D49" w:rsidRDefault="00D568F4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D568F4">
              <w:rPr>
                <w:sz w:val="20"/>
                <w:szCs w:val="20"/>
              </w:rPr>
              <w:t>Wird regelmäßig eine Prüfung und Wartung des Hubwagens durchg</w:t>
            </w:r>
            <w:r w:rsidRPr="00D568F4">
              <w:rPr>
                <w:sz w:val="20"/>
                <w:szCs w:val="20"/>
              </w:rPr>
              <w:t>e</w:t>
            </w:r>
            <w:r w:rsidRPr="00D568F4">
              <w:rPr>
                <w:sz w:val="20"/>
                <w:szCs w:val="20"/>
              </w:rPr>
              <w:t>führt?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90716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90716" w:rsidRPr="00E43D49" w:rsidRDefault="00D568F4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D568F4">
              <w:rPr>
                <w:sz w:val="20"/>
                <w:szCs w:val="20"/>
              </w:rPr>
              <w:t>Steht persönliche Schutzausrüstung zur Verfügung?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90716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90716" w:rsidRPr="00E43D49" w:rsidRDefault="00D568F4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D568F4">
              <w:rPr>
                <w:sz w:val="20"/>
                <w:szCs w:val="20"/>
              </w:rPr>
              <w:t>Stehen geeignete Lastaufnahmemittel zur Verfügung, z. B. Gitterbox für Kleinteile?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90716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890716" w:rsidRPr="00E43D49" w:rsidRDefault="00D568F4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D568F4">
              <w:rPr>
                <w:sz w:val="20"/>
                <w:szCs w:val="20"/>
              </w:rPr>
              <w:t>Kann der Hubwagen gegen unbefugte Nutzung gesichert werden?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A5507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EA5507" w:rsidRPr="00930275" w:rsidRDefault="00D568F4" w:rsidP="00D568F4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bCs/>
                <w:color w:val="000000"/>
                <w:szCs w:val="18"/>
              </w:rPr>
            </w:pPr>
            <w:r w:rsidRPr="00D568F4">
              <w:rPr>
                <w:sz w:val="20"/>
                <w:szCs w:val="20"/>
              </w:rPr>
              <w:t>Ist die Traglast des Hubwagens bekannt?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5507" w:rsidRPr="00EA5507" w:rsidRDefault="00EA5507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5507" w:rsidRPr="00EA5507" w:rsidRDefault="00EA5507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5507" w:rsidRPr="00EA5507" w:rsidRDefault="00EA5507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5507" w:rsidRPr="00EA5507" w:rsidRDefault="00EA5507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568F4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568F4" w:rsidRPr="00C715C8" w:rsidRDefault="00D568F4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D568F4">
              <w:rPr>
                <w:sz w:val="20"/>
                <w:szCs w:val="20"/>
              </w:rPr>
              <w:t>Ist das Traglastdiagramm gut sichtbar am Hubwagen angebracht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568F4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568F4" w:rsidRPr="00C715C8" w:rsidRDefault="00D568F4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D568F4">
              <w:rPr>
                <w:sz w:val="20"/>
                <w:szCs w:val="20"/>
              </w:rPr>
              <w:t>Ist die Standsicherheit des Hubwagens jederzeit gewährleistet?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568F4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568F4" w:rsidRPr="00C715C8" w:rsidRDefault="00D568F4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D568F4">
              <w:rPr>
                <w:sz w:val="20"/>
                <w:szCs w:val="20"/>
              </w:rPr>
              <w:t>Wird die Ladung vor dem Transport ordnungsgemäß gesichert?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568F4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568F4" w:rsidRPr="00C715C8" w:rsidRDefault="00D568F4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D568F4">
              <w:rPr>
                <w:sz w:val="20"/>
                <w:szCs w:val="20"/>
              </w:rPr>
              <w:t>Sind Feststellbremsen vorhanden (besonders für den Transport im Aufzug)?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568F4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568F4" w:rsidRPr="00C715C8" w:rsidRDefault="00D568F4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D568F4">
              <w:rPr>
                <w:sz w:val="20"/>
                <w:szCs w:val="20"/>
              </w:rPr>
              <w:t>Verfügt der Hochhubwagen über einen Durchgriffschutz?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568F4" w:rsidRPr="0094240E" w:rsidTr="00EC1CC7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568F4" w:rsidRPr="00C715C8" w:rsidRDefault="00D568F4" w:rsidP="00046F4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D568F4">
              <w:rPr>
                <w:sz w:val="20"/>
                <w:szCs w:val="20"/>
              </w:rPr>
              <w:t>Ist der Fahrer am Hochhubwagen, wenn die Last hochgefah</w:t>
            </w:r>
            <w:r>
              <w:rPr>
                <w:sz w:val="20"/>
                <w:szCs w:val="20"/>
              </w:rPr>
              <w:t>ren wird?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90716" w:rsidRPr="0094240E" w:rsidTr="00EC1CC7">
        <w:trPr>
          <w:trHeight w:val="397"/>
        </w:trPr>
        <w:tc>
          <w:tcPr>
            <w:tcW w:w="7016" w:type="dxa"/>
            <w:shd w:val="clear" w:color="auto" w:fill="F2F2F2" w:themeFill="background1" w:themeFillShade="F2"/>
            <w:vAlign w:val="center"/>
          </w:tcPr>
          <w:p w:rsidR="00890716" w:rsidRDefault="00D568F4" w:rsidP="00D568F4">
            <w:pPr>
              <w:pStyle w:val="berschrift3"/>
              <w:numPr>
                <w:ilvl w:val="0"/>
                <w:numId w:val="5"/>
              </w:numPr>
              <w:tabs>
                <w:tab w:val="left" w:pos="567"/>
              </w:tabs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Niederflurhubwagen mit Antriebsmotor: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 w:rsidRPr="003064B6"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color w:val="000000"/>
                <w:sz w:val="20"/>
                <w:szCs w:val="20"/>
              </w:rPr>
            </w:r>
            <w:r w:rsidR="00277CEF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>*</w:t>
            </w:r>
          </w:p>
          <w:p w:rsidR="00D568F4" w:rsidRPr="00D568F4" w:rsidRDefault="00D568F4" w:rsidP="00D568F4">
            <w:pPr>
              <w:tabs>
                <w:tab w:val="left" w:pos="1002"/>
              </w:tabs>
              <w:spacing w:line="276" w:lineRule="auto"/>
              <w:ind w:left="70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* falls nicht vorhanden, weiter zu Punkt 3)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716" w:rsidRPr="00E43D49" w:rsidRDefault="00890716" w:rsidP="00D568F4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90716" w:rsidRPr="00E43D49" w:rsidRDefault="00890716" w:rsidP="004D03F1">
            <w:pPr>
              <w:tabs>
                <w:tab w:val="left" w:pos="567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90716" w:rsidRPr="00E43D49" w:rsidRDefault="00890716" w:rsidP="004D03F1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90716" w:rsidRPr="00E43D49" w:rsidRDefault="00890716" w:rsidP="004D03F1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90716" w:rsidRPr="0094240E" w:rsidTr="00EC1CC7">
        <w:tc>
          <w:tcPr>
            <w:tcW w:w="7016" w:type="dxa"/>
            <w:vAlign w:val="center"/>
          </w:tcPr>
          <w:p w:rsidR="00890716" w:rsidRPr="00E43D49" w:rsidRDefault="00D568F4" w:rsidP="00862D2B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1927E1">
              <w:rPr>
                <w:sz w:val="20"/>
                <w:szCs w:val="20"/>
              </w:rPr>
              <w:t>Sind die Nutzer im Umgang mit dem Hubwagen eingewiesen?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90716" w:rsidRPr="0094240E" w:rsidTr="00B4281D">
        <w:tc>
          <w:tcPr>
            <w:tcW w:w="7016" w:type="dxa"/>
            <w:vAlign w:val="center"/>
          </w:tcPr>
          <w:p w:rsidR="00890716" w:rsidRPr="00E43D49" w:rsidRDefault="00D568F4" w:rsidP="00D568F4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1927E1">
              <w:rPr>
                <w:sz w:val="20"/>
                <w:szCs w:val="20"/>
              </w:rPr>
              <w:t>Wird eine Sichtkontrolle vor Inbetriebnahme durchgeführt?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90716" w:rsidRPr="0094240E" w:rsidTr="00B4281D">
        <w:tc>
          <w:tcPr>
            <w:tcW w:w="7016" w:type="dxa"/>
            <w:vAlign w:val="center"/>
          </w:tcPr>
          <w:p w:rsidR="00890716" w:rsidRPr="00E43D49" w:rsidRDefault="00D568F4" w:rsidP="00862D2B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bCs/>
                <w:sz w:val="20"/>
                <w:szCs w:val="20"/>
              </w:rPr>
            </w:pPr>
            <w:r w:rsidRPr="001927E1">
              <w:rPr>
                <w:sz w:val="20"/>
                <w:szCs w:val="20"/>
              </w:rPr>
              <w:t>Wird regelmäßig eine Prüfung und Wartung des Hubwagens durchg</w:t>
            </w:r>
            <w:r w:rsidRPr="001927E1">
              <w:rPr>
                <w:sz w:val="20"/>
                <w:szCs w:val="20"/>
              </w:rPr>
              <w:t>e</w:t>
            </w:r>
            <w:r w:rsidRPr="001927E1">
              <w:rPr>
                <w:sz w:val="20"/>
                <w:szCs w:val="20"/>
              </w:rPr>
              <w:t>führt?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D9D9D9" w:themeColor="background1" w:themeShade="D9" w:fill="FFFFFF" w:themeFill="background1"/>
            <w:vAlign w:val="center"/>
          </w:tcPr>
          <w:p w:rsidR="00890716" w:rsidRPr="00EA5507" w:rsidRDefault="00890716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D5168" w:rsidRPr="0094240E" w:rsidTr="00EC1CC7">
        <w:tc>
          <w:tcPr>
            <w:tcW w:w="7016" w:type="dxa"/>
            <w:vAlign w:val="center"/>
          </w:tcPr>
          <w:p w:rsidR="001D5168" w:rsidRPr="00E43D49" w:rsidRDefault="00D568F4" w:rsidP="001927E1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sz w:val="20"/>
                <w:szCs w:val="20"/>
              </w:rPr>
            </w:pPr>
            <w:r w:rsidRPr="001927E1">
              <w:rPr>
                <w:sz w:val="20"/>
                <w:szCs w:val="20"/>
              </w:rPr>
              <w:t>Steht persönliche Schutzausrüstung zur Verfügung?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1D5168" w:rsidRPr="00EA5507" w:rsidRDefault="001D5168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D5168" w:rsidRPr="00EA5507" w:rsidRDefault="001D5168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D5168" w:rsidRPr="00EA5507" w:rsidRDefault="001D5168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5168" w:rsidRPr="00EA5507" w:rsidRDefault="001D5168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568F4" w:rsidRPr="0094240E" w:rsidTr="00EC1CC7">
        <w:tc>
          <w:tcPr>
            <w:tcW w:w="7016" w:type="dxa"/>
            <w:vAlign w:val="center"/>
          </w:tcPr>
          <w:p w:rsidR="00D568F4" w:rsidRPr="00C715C8" w:rsidRDefault="001927E1" w:rsidP="001927E1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1927E1">
              <w:rPr>
                <w:sz w:val="20"/>
                <w:szCs w:val="20"/>
              </w:rPr>
              <w:lastRenderedPageBreak/>
              <w:t>Stehen geeignete Lastaufnahmemittel zur Verfügung?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D568F4" w:rsidRPr="00EA5507" w:rsidRDefault="001927E1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568F4" w:rsidRPr="00EA5507" w:rsidRDefault="001927E1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568F4" w:rsidRPr="00EA5507" w:rsidRDefault="001927E1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568F4" w:rsidRPr="0094240E" w:rsidTr="00EC1CC7">
        <w:tc>
          <w:tcPr>
            <w:tcW w:w="7016" w:type="dxa"/>
            <w:vAlign w:val="center"/>
          </w:tcPr>
          <w:p w:rsidR="00D568F4" w:rsidRPr="00C715C8" w:rsidRDefault="001927E1" w:rsidP="001927E1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1927E1">
              <w:rPr>
                <w:sz w:val="20"/>
                <w:szCs w:val="20"/>
              </w:rPr>
              <w:t>Kann der Hubwagen gegen unbefugte Nutzung gesichert werden?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68F4" w:rsidRPr="00EA5507" w:rsidRDefault="001927E1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568F4" w:rsidRPr="00EA5507" w:rsidRDefault="001927E1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568F4" w:rsidRPr="0094240E" w:rsidTr="00EC1CC7">
        <w:tc>
          <w:tcPr>
            <w:tcW w:w="7016" w:type="dxa"/>
            <w:vAlign w:val="center"/>
          </w:tcPr>
          <w:p w:rsidR="00D568F4" w:rsidRPr="00C715C8" w:rsidRDefault="001927E1" w:rsidP="001927E1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1927E1">
              <w:rPr>
                <w:sz w:val="20"/>
                <w:szCs w:val="20"/>
              </w:rPr>
              <w:t>Ist die Traglast des Hubwagens bekannt, ist ein Traglastschild am Hubwagen angebracht?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68F4" w:rsidRPr="00EA5507" w:rsidRDefault="001927E1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568F4" w:rsidRPr="00EA5507" w:rsidRDefault="001927E1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568F4" w:rsidRPr="0094240E" w:rsidTr="00EC1CC7">
        <w:tc>
          <w:tcPr>
            <w:tcW w:w="7016" w:type="dxa"/>
            <w:vAlign w:val="center"/>
          </w:tcPr>
          <w:p w:rsidR="00D568F4" w:rsidRPr="00C715C8" w:rsidRDefault="001927E1" w:rsidP="001927E1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1927E1">
              <w:rPr>
                <w:sz w:val="20"/>
                <w:szCs w:val="20"/>
              </w:rPr>
              <w:t>Ist die Standsicherheit des Hubwagens jederzeit gewährleistet?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568F4" w:rsidRPr="00EA5507" w:rsidRDefault="001927E1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568F4" w:rsidRPr="00EA5507" w:rsidRDefault="001927E1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8F4" w:rsidRPr="00EA5507" w:rsidRDefault="00D568F4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927E1" w:rsidRPr="0094240E" w:rsidTr="00EC1CC7">
        <w:tc>
          <w:tcPr>
            <w:tcW w:w="7016" w:type="dxa"/>
            <w:vAlign w:val="center"/>
          </w:tcPr>
          <w:p w:rsidR="001927E1" w:rsidRPr="00C715C8" w:rsidRDefault="001927E1" w:rsidP="001927E1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1927E1">
              <w:rPr>
                <w:sz w:val="20"/>
                <w:szCs w:val="20"/>
              </w:rPr>
              <w:t>Wird die Ladung vor dem Transport ordnungsgemäß gesichert?</w:t>
            </w:r>
          </w:p>
        </w:tc>
        <w:tc>
          <w:tcPr>
            <w:tcW w:w="567" w:type="dxa"/>
            <w:shd w:val="clear" w:color="D9D9D9" w:themeColor="background1" w:themeShade="D9" w:fill="auto"/>
            <w:vAlign w:val="center"/>
          </w:tcPr>
          <w:p w:rsidR="001927E1" w:rsidRPr="00EA5507" w:rsidRDefault="001927E1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927E1" w:rsidRPr="00EA5507" w:rsidRDefault="001927E1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927E1" w:rsidRPr="00EA5507" w:rsidRDefault="001927E1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27E1" w:rsidRPr="00EA5507" w:rsidRDefault="001927E1" w:rsidP="00EA5507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927E1" w:rsidRPr="0094240E" w:rsidTr="001927E1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7E1" w:rsidRDefault="001927E1" w:rsidP="008371DB">
            <w:pPr>
              <w:pStyle w:val="berschrift3"/>
              <w:numPr>
                <w:ilvl w:val="0"/>
                <w:numId w:val="5"/>
              </w:numPr>
              <w:tabs>
                <w:tab w:val="left" w:pos="567"/>
              </w:tabs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Handhubwagen: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 w:rsidRPr="003064B6">
              <w:rPr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color w:val="000000"/>
                <w:sz w:val="20"/>
                <w:szCs w:val="20"/>
              </w:rPr>
            </w:r>
            <w:r w:rsidR="00277CEF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>*</w:t>
            </w:r>
          </w:p>
          <w:p w:rsidR="001927E1" w:rsidRPr="00D568F4" w:rsidRDefault="001927E1" w:rsidP="001927E1">
            <w:pPr>
              <w:tabs>
                <w:tab w:val="left" w:pos="1002"/>
              </w:tabs>
              <w:spacing w:line="276" w:lineRule="auto"/>
              <w:ind w:left="70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*Bitte ankreuzen, falls vorhanden.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7E1" w:rsidRPr="00E43D49" w:rsidRDefault="001927E1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7E1" w:rsidRPr="001927E1" w:rsidRDefault="001927E1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7E1" w:rsidRPr="00E43D49" w:rsidRDefault="001927E1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7E1" w:rsidRPr="00E43D49" w:rsidRDefault="001927E1" w:rsidP="008371DB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927E1" w:rsidRPr="0094240E" w:rsidTr="001927E1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1927E1" w:rsidRDefault="001927E1" w:rsidP="001927E1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0"/>
                <w:szCs w:val="20"/>
              </w:rPr>
            </w:pPr>
            <w:r w:rsidRPr="001927E1">
              <w:rPr>
                <w:sz w:val="20"/>
                <w:szCs w:val="20"/>
              </w:rPr>
              <w:t>Sind die Nutzer im Umgang mit dem Hubwagen eingewiesen?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EA55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07">
              <w:rPr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bCs/>
                <w:sz w:val="20"/>
                <w:szCs w:val="20"/>
              </w:rPr>
            </w:r>
            <w:r w:rsidR="00277CEF">
              <w:rPr>
                <w:bCs/>
                <w:sz w:val="20"/>
                <w:szCs w:val="20"/>
              </w:rPr>
              <w:fldChar w:fldCharType="separate"/>
            </w:r>
            <w:r w:rsidRPr="00EA550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8371DB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927E1" w:rsidRPr="0094240E" w:rsidTr="001927E1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C715C8" w:rsidRDefault="001927E1" w:rsidP="001927E1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1927E1">
              <w:rPr>
                <w:sz w:val="20"/>
                <w:szCs w:val="20"/>
              </w:rPr>
              <w:t>Wird eine Sichtkontrolle vor Inbetriebnahme durchgeführt?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B1A20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930275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75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77CEF">
              <w:rPr>
                <w:bCs/>
                <w:color w:val="000000"/>
                <w:sz w:val="18"/>
                <w:szCs w:val="18"/>
              </w:rPr>
            </w:r>
            <w:r w:rsidR="00277CEF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930275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B1A20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930275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75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77CEF">
              <w:rPr>
                <w:bCs/>
                <w:color w:val="000000"/>
                <w:sz w:val="18"/>
                <w:szCs w:val="18"/>
              </w:rPr>
            </w:r>
            <w:r w:rsidR="00277CEF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930275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8371DB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927E1" w:rsidRPr="0094240E" w:rsidTr="001927E1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C715C8" w:rsidRDefault="001927E1" w:rsidP="001927E1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1927E1">
              <w:rPr>
                <w:sz w:val="20"/>
                <w:szCs w:val="20"/>
              </w:rPr>
              <w:t>Wird der Hubwagen regelmäßig geprüft und gewartet?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B1A20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930275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75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77CEF">
              <w:rPr>
                <w:bCs/>
                <w:color w:val="000000"/>
                <w:sz w:val="18"/>
                <w:szCs w:val="18"/>
              </w:rPr>
            </w:r>
            <w:r w:rsidR="00277CEF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930275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B1A20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930275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75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77CEF">
              <w:rPr>
                <w:bCs/>
                <w:color w:val="000000"/>
                <w:sz w:val="18"/>
                <w:szCs w:val="18"/>
              </w:rPr>
            </w:r>
            <w:r w:rsidR="00277CEF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930275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8371DB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927E1" w:rsidRPr="0094240E" w:rsidTr="001927E1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C715C8" w:rsidRDefault="001927E1" w:rsidP="001927E1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1927E1">
              <w:rPr>
                <w:sz w:val="20"/>
                <w:szCs w:val="20"/>
              </w:rPr>
              <w:t>Steht persönliche Schutzausrüstung zur Verfügung?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B1A20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930275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75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77CEF">
              <w:rPr>
                <w:bCs/>
                <w:color w:val="000000"/>
                <w:sz w:val="18"/>
                <w:szCs w:val="18"/>
              </w:rPr>
            </w:r>
            <w:r w:rsidR="00277CEF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930275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B1A20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930275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75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77CEF">
              <w:rPr>
                <w:bCs/>
                <w:color w:val="000000"/>
                <w:sz w:val="18"/>
                <w:szCs w:val="18"/>
              </w:rPr>
            </w:r>
            <w:r w:rsidR="00277CEF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930275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8371DB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927E1" w:rsidRPr="0094240E" w:rsidTr="001927E1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C715C8" w:rsidRDefault="001927E1" w:rsidP="001927E1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1927E1">
              <w:rPr>
                <w:sz w:val="20"/>
                <w:szCs w:val="20"/>
              </w:rPr>
              <w:t>Ist die Traglast des Hubwagens bekannt, ist ein Traglastschild am Hubwagen angebracht?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B1A20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930275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75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77CEF">
              <w:rPr>
                <w:bCs/>
                <w:color w:val="000000"/>
                <w:sz w:val="18"/>
                <w:szCs w:val="18"/>
              </w:rPr>
            </w:r>
            <w:r w:rsidR="00277CEF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930275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B1A20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930275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75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77CEF">
              <w:rPr>
                <w:bCs/>
                <w:color w:val="000000"/>
                <w:sz w:val="18"/>
                <w:szCs w:val="18"/>
              </w:rPr>
            </w:r>
            <w:r w:rsidR="00277CEF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930275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8371DB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927E1" w:rsidRPr="0094240E" w:rsidTr="001927E1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C715C8" w:rsidRDefault="001927E1" w:rsidP="001927E1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1927E1">
              <w:rPr>
                <w:sz w:val="20"/>
                <w:szCs w:val="20"/>
              </w:rPr>
              <w:t>Ist die Standsicherheit des Hubwagens jederzeit gewährleistet?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B1A20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930275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75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77CEF">
              <w:rPr>
                <w:bCs/>
                <w:color w:val="000000"/>
                <w:sz w:val="18"/>
                <w:szCs w:val="18"/>
              </w:rPr>
            </w:r>
            <w:r w:rsidR="00277CEF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930275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B1A20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930275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75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77CEF">
              <w:rPr>
                <w:bCs/>
                <w:color w:val="000000"/>
                <w:sz w:val="18"/>
                <w:szCs w:val="18"/>
              </w:rPr>
            </w:r>
            <w:r w:rsidR="00277CEF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930275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8371DB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927E1" w:rsidRPr="0094240E" w:rsidTr="001927E1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C715C8" w:rsidRDefault="001927E1" w:rsidP="001927E1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1927E1">
              <w:rPr>
                <w:sz w:val="20"/>
                <w:szCs w:val="20"/>
              </w:rPr>
              <w:t>Wird die Ladung vor dem Transport ordnungsgemäß gesichert?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B1A20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930275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75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77CEF">
              <w:rPr>
                <w:bCs/>
                <w:color w:val="000000"/>
                <w:sz w:val="18"/>
                <w:szCs w:val="18"/>
              </w:rPr>
            </w:r>
            <w:r w:rsidR="00277CEF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930275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B1A20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930275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75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77CEF">
              <w:rPr>
                <w:bCs/>
                <w:color w:val="000000"/>
                <w:sz w:val="18"/>
                <w:szCs w:val="18"/>
              </w:rPr>
            </w:r>
            <w:r w:rsidR="00277CEF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930275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8371DB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927E1" w:rsidRPr="0094240E" w:rsidTr="001927E1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C715C8" w:rsidRDefault="001927E1" w:rsidP="001927E1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Cs w:val="18"/>
                <w:lang w:eastAsia="en-US"/>
              </w:rPr>
            </w:pPr>
            <w:r w:rsidRPr="001927E1">
              <w:rPr>
                <w:sz w:val="20"/>
                <w:szCs w:val="20"/>
              </w:rPr>
              <w:t>Gibt es eine Sicherung gegen Wegrollen (Unterlegkeil, Feststellbre</w:t>
            </w:r>
            <w:r w:rsidRPr="001927E1">
              <w:rPr>
                <w:sz w:val="20"/>
                <w:szCs w:val="20"/>
              </w:rPr>
              <w:t>m</w:t>
            </w:r>
            <w:r w:rsidRPr="001927E1">
              <w:rPr>
                <w:sz w:val="20"/>
                <w:szCs w:val="20"/>
              </w:rPr>
              <w:t>se)?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B1A20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930275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75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77CEF">
              <w:rPr>
                <w:bCs/>
                <w:color w:val="000000"/>
                <w:sz w:val="18"/>
                <w:szCs w:val="18"/>
              </w:rPr>
            </w:r>
            <w:r w:rsidR="00277CEF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930275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B1A20" w:rsidP="001927E1">
            <w:pPr>
              <w:tabs>
                <w:tab w:val="left" w:pos="567"/>
              </w:tabs>
              <w:jc w:val="center"/>
              <w:rPr>
                <w:bCs/>
                <w:sz w:val="20"/>
                <w:szCs w:val="20"/>
              </w:rPr>
            </w:pPr>
            <w:r w:rsidRPr="00930275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75">
              <w:rPr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77CEF">
              <w:rPr>
                <w:bCs/>
                <w:color w:val="000000"/>
                <w:sz w:val="18"/>
                <w:szCs w:val="18"/>
              </w:rPr>
            </w:r>
            <w:r w:rsidR="00277CEF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Pr="00930275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E1" w:rsidRPr="00EA5507" w:rsidRDefault="001927E1" w:rsidP="008371DB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371DB" w:rsidRPr="00461A41" w:rsidTr="008371DB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1DB" w:rsidRPr="00AD737B" w:rsidRDefault="008371DB" w:rsidP="00AD737B">
            <w:pPr>
              <w:pStyle w:val="berschrift3"/>
              <w:numPr>
                <w:ilvl w:val="0"/>
                <w:numId w:val="5"/>
              </w:numPr>
              <w:tabs>
                <w:tab w:val="left" w:pos="567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AD737B">
              <w:rPr>
                <w:sz w:val="20"/>
                <w:szCs w:val="20"/>
              </w:rPr>
              <w:t>Weitere</w:t>
            </w:r>
            <w:r w:rsidRPr="00AD737B">
              <w:rPr>
                <w:rFonts w:cs="Arial"/>
                <w:sz w:val="20"/>
                <w:szCs w:val="20"/>
              </w:rPr>
              <w:t xml:space="preserve"> betriebsspezifische Gefährdungen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1DB" w:rsidRPr="00D03713" w:rsidRDefault="008371DB" w:rsidP="008371DB">
            <w:pPr>
              <w:spacing w:before="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1DB" w:rsidRPr="00D03713" w:rsidRDefault="008371DB" w:rsidP="008371D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1DB" w:rsidRPr="00D03713" w:rsidRDefault="008371DB" w:rsidP="008371D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1DB" w:rsidRPr="00D03713" w:rsidRDefault="008371DB" w:rsidP="008371D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8371DB" w:rsidRPr="00461A41" w:rsidTr="008371DB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1DB" w:rsidRDefault="008371DB" w:rsidP="008371DB">
            <w:pPr>
              <w:ind w:left="36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  <w:p w:rsidR="008371DB" w:rsidRDefault="008371DB" w:rsidP="008371DB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8371DB" w:rsidRPr="00D03713" w:rsidRDefault="008371DB" w:rsidP="008371DB">
            <w:pPr>
              <w:pStyle w:val="Listenabsatz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DB" w:rsidRPr="00D03713" w:rsidRDefault="008371DB" w:rsidP="008371DB">
            <w:pPr>
              <w:spacing w:before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DB" w:rsidRPr="00D03713" w:rsidRDefault="008371DB" w:rsidP="008371D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rFonts w:cs="Arial"/>
                <w:bCs/>
                <w:sz w:val="20"/>
                <w:szCs w:val="20"/>
              </w:rPr>
            </w:r>
            <w:r w:rsidR="00277CE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DB" w:rsidRPr="00D03713" w:rsidRDefault="008371DB" w:rsidP="008371D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rFonts w:cs="Arial"/>
                <w:bCs/>
                <w:sz w:val="20"/>
                <w:szCs w:val="20"/>
              </w:rPr>
            </w:r>
            <w:r w:rsidR="00277CE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DB" w:rsidRPr="00D03713" w:rsidRDefault="008371DB" w:rsidP="008371D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71DB" w:rsidRPr="00D03713" w:rsidTr="008371DB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1DB" w:rsidRPr="00D03713" w:rsidRDefault="008371DB" w:rsidP="008371DB">
            <w:pPr>
              <w:ind w:left="360"/>
              <w:rPr>
                <w:rFonts w:cs="Arial"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  <w:p w:rsidR="008371DB" w:rsidRDefault="008371DB" w:rsidP="008371DB">
            <w:pPr>
              <w:pStyle w:val="Listenabsatz"/>
              <w:ind w:left="360"/>
              <w:rPr>
                <w:rFonts w:cs="Arial"/>
                <w:sz w:val="20"/>
                <w:szCs w:val="20"/>
              </w:rPr>
            </w:pPr>
          </w:p>
          <w:p w:rsidR="008371DB" w:rsidRPr="00D03713" w:rsidRDefault="008371DB" w:rsidP="008371DB">
            <w:pPr>
              <w:pStyle w:val="Listenabsatz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DB" w:rsidRPr="00D03713" w:rsidRDefault="008371DB" w:rsidP="008371DB">
            <w:pPr>
              <w:spacing w:before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DB" w:rsidRPr="00D03713" w:rsidRDefault="008371DB" w:rsidP="008371D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rFonts w:cs="Arial"/>
                <w:bCs/>
                <w:sz w:val="20"/>
                <w:szCs w:val="20"/>
              </w:rPr>
            </w:r>
            <w:r w:rsidR="00277CE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DB" w:rsidRPr="00D03713" w:rsidRDefault="008371DB" w:rsidP="008371D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rFonts w:cs="Arial"/>
                <w:bCs/>
                <w:sz w:val="20"/>
                <w:szCs w:val="20"/>
              </w:rPr>
            </w:r>
            <w:r w:rsidR="00277CE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DB" w:rsidRPr="00D03713" w:rsidRDefault="008371DB" w:rsidP="008371D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71DB" w:rsidRPr="00461A41" w:rsidTr="008371DB">
        <w:tblPrEx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1DB" w:rsidRPr="00D03713" w:rsidRDefault="008371DB" w:rsidP="008371DB">
            <w:pPr>
              <w:ind w:left="360"/>
              <w:rPr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  <w:p w:rsidR="008371DB" w:rsidRPr="00D03713" w:rsidRDefault="008371DB" w:rsidP="008371DB">
            <w:pPr>
              <w:ind w:left="360"/>
              <w:rPr>
                <w:bCs/>
                <w:sz w:val="20"/>
                <w:szCs w:val="20"/>
              </w:rPr>
            </w:pPr>
          </w:p>
          <w:p w:rsidR="008371DB" w:rsidRPr="00D03713" w:rsidRDefault="008371DB" w:rsidP="008371DB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DB" w:rsidRPr="00D03713" w:rsidRDefault="008371DB" w:rsidP="008371DB">
            <w:pPr>
              <w:spacing w:before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DB" w:rsidRPr="00D03713" w:rsidRDefault="008371DB" w:rsidP="008371D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rFonts w:cs="Arial"/>
                <w:bCs/>
                <w:sz w:val="20"/>
                <w:szCs w:val="20"/>
              </w:rPr>
            </w:r>
            <w:r w:rsidR="00277CE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DB" w:rsidRPr="00D03713" w:rsidRDefault="008371DB" w:rsidP="008371D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277CEF">
              <w:rPr>
                <w:rFonts w:cs="Arial"/>
                <w:bCs/>
                <w:sz w:val="20"/>
                <w:szCs w:val="20"/>
              </w:rPr>
            </w:r>
            <w:r w:rsidR="00277CE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DB" w:rsidRPr="00D03713" w:rsidRDefault="008371DB" w:rsidP="008371D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03713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03713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D03713">
              <w:rPr>
                <w:rFonts w:cs="Arial"/>
                <w:bCs/>
                <w:sz w:val="20"/>
                <w:szCs w:val="20"/>
              </w:rPr>
            </w:r>
            <w:r w:rsidRPr="00D03713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037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927E1" w:rsidRDefault="001927E1" w:rsidP="00046F46">
      <w:pPr>
        <w:spacing w:line="276" w:lineRule="auto"/>
        <w:rPr>
          <w:szCs w:val="18"/>
        </w:rPr>
      </w:pPr>
    </w:p>
    <w:p w:rsidR="001927E1" w:rsidRDefault="001927E1" w:rsidP="00046F46">
      <w:pPr>
        <w:spacing w:line="276" w:lineRule="auto"/>
        <w:rPr>
          <w:szCs w:val="18"/>
        </w:rPr>
      </w:pPr>
    </w:p>
    <w:p w:rsidR="00AD737B" w:rsidRDefault="00AD737B" w:rsidP="00046F46">
      <w:pPr>
        <w:spacing w:line="276" w:lineRule="auto"/>
        <w:rPr>
          <w:szCs w:val="18"/>
        </w:rPr>
      </w:pPr>
    </w:p>
    <w:p w:rsidR="00AD737B" w:rsidRDefault="00AD737B" w:rsidP="00046F46">
      <w:pPr>
        <w:spacing w:line="276" w:lineRule="auto"/>
        <w:rPr>
          <w:szCs w:val="18"/>
        </w:rPr>
      </w:pPr>
    </w:p>
    <w:p w:rsidR="00890716" w:rsidRPr="005B68E4" w:rsidRDefault="00890716" w:rsidP="00046F46">
      <w:pPr>
        <w:spacing w:line="276" w:lineRule="auto"/>
        <w:rPr>
          <w:szCs w:val="18"/>
        </w:rPr>
      </w:pPr>
      <w:r w:rsidRPr="005B68E4">
        <w:rPr>
          <w:szCs w:val="18"/>
        </w:rPr>
        <w:t xml:space="preserve">Freiburg, __________ </w:t>
      </w:r>
      <w:r w:rsidRPr="005B68E4">
        <w:rPr>
          <w:szCs w:val="18"/>
        </w:rPr>
        <w:tab/>
      </w:r>
      <w:r w:rsidRPr="005B68E4">
        <w:rPr>
          <w:szCs w:val="18"/>
        </w:rPr>
        <w:tab/>
        <w:t>___________________________________________</w:t>
      </w:r>
    </w:p>
    <w:p w:rsidR="00890716" w:rsidRPr="00D600AA" w:rsidRDefault="00890716" w:rsidP="00046F46">
      <w:pPr>
        <w:spacing w:line="276" w:lineRule="auto"/>
        <w:rPr>
          <w:szCs w:val="18"/>
        </w:rPr>
      </w:pPr>
      <w:r w:rsidRPr="005B68E4">
        <w:rPr>
          <w:szCs w:val="18"/>
        </w:rPr>
        <w:tab/>
      </w:r>
      <w:r w:rsidRPr="005B68E4">
        <w:rPr>
          <w:szCs w:val="18"/>
        </w:rPr>
        <w:tab/>
      </w:r>
      <w:r w:rsidRPr="005B68E4">
        <w:rPr>
          <w:szCs w:val="18"/>
        </w:rPr>
        <w:tab/>
      </w:r>
      <w:r w:rsidRPr="005B68E4">
        <w:rPr>
          <w:szCs w:val="18"/>
        </w:rPr>
        <w:tab/>
      </w:r>
      <w:r>
        <w:rPr>
          <w:szCs w:val="18"/>
        </w:rPr>
        <w:tab/>
      </w:r>
      <w:r w:rsidRPr="005B68E4">
        <w:rPr>
          <w:szCs w:val="18"/>
        </w:rPr>
        <w:t>Unterschrift des/der verantwortlichen Leiters/in</w:t>
      </w:r>
    </w:p>
    <w:p w:rsidR="002A55C4" w:rsidRDefault="002A55C4" w:rsidP="00905479">
      <w:pPr>
        <w:spacing w:line="276" w:lineRule="auto"/>
      </w:pPr>
    </w:p>
    <w:p w:rsidR="001B1A20" w:rsidRDefault="001B1A20" w:rsidP="00905479">
      <w:pPr>
        <w:spacing w:line="276" w:lineRule="auto"/>
      </w:pPr>
    </w:p>
    <w:p w:rsidR="001B1A20" w:rsidRDefault="001B1A20" w:rsidP="00905479">
      <w:pPr>
        <w:spacing w:line="276" w:lineRule="auto"/>
      </w:pPr>
    </w:p>
    <w:p w:rsidR="001B1A20" w:rsidRDefault="001B1A20" w:rsidP="00905479">
      <w:pPr>
        <w:spacing w:line="276" w:lineRule="auto"/>
      </w:pPr>
    </w:p>
    <w:p w:rsidR="001B1A20" w:rsidRDefault="001B1A20" w:rsidP="00905479">
      <w:pPr>
        <w:spacing w:line="276" w:lineRule="auto"/>
      </w:pPr>
    </w:p>
    <w:p w:rsidR="001B1A20" w:rsidRDefault="001B1A20" w:rsidP="00905479">
      <w:pPr>
        <w:spacing w:line="276" w:lineRule="auto"/>
      </w:pPr>
    </w:p>
    <w:p w:rsidR="001B1A20" w:rsidRDefault="001B1A20" w:rsidP="00905479">
      <w:pPr>
        <w:spacing w:line="276" w:lineRule="auto"/>
      </w:pPr>
    </w:p>
    <w:p w:rsidR="001B1A20" w:rsidRDefault="001B1A20" w:rsidP="00905479">
      <w:pPr>
        <w:spacing w:line="276" w:lineRule="auto"/>
      </w:pPr>
    </w:p>
    <w:p w:rsidR="001B1A20" w:rsidRDefault="001B1A20" w:rsidP="00905479">
      <w:pPr>
        <w:spacing w:line="276" w:lineRule="auto"/>
      </w:pPr>
    </w:p>
    <w:p w:rsidR="00905479" w:rsidRPr="00905479" w:rsidRDefault="00905479" w:rsidP="00905479">
      <w:pPr>
        <w:spacing w:line="276" w:lineRule="auto"/>
        <w:rPr>
          <w:b/>
        </w:rPr>
      </w:pPr>
      <w:r w:rsidRPr="00905479">
        <w:rPr>
          <w:b/>
        </w:rPr>
        <w:lastRenderedPageBreak/>
        <w:t>Erforderliche Maßnahmen zur Mängelbeseitigung:</w:t>
      </w:r>
    </w:p>
    <w:p w:rsidR="00905479" w:rsidRPr="00905479" w:rsidRDefault="00905479" w:rsidP="00905479">
      <w:pPr>
        <w:spacing w:line="276" w:lineRule="auto"/>
      </w:pPr>
    </w:p>
    <w:tbl>
      <w:tblPr>
        <w:tblStyle w:val="Tabellenraster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3240"/>
        <w:gridCol w:w="2340"/>
        <w:gridCol w:w="1260"/>
        <w:gridCol w:w="1440"/>
      </w:tblGrid>
      <w:tr w:rsidR="00905479" w:rsidRPr="00B4281D" w:rsidTr="00B4281D">
        <w:tc>
          <w:tcPr>
            <w:tcW w:w="1080" w:type="dxa"/>
            <w:shd w:val="clear" w:color="auto" w:fill="F2F2F2" w:themeFill="background1" w:themeFillShade="F2"/>
          </w:tcPr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Nu</w:t>
            </w:r>
            <w:r w:rsidRPr="00B4281D">
              <w:rPr>
                <w:b/>
              </w:rPr>
              <w:t>m</w:t>
            </w:r>
            <w:r w:rsidRPr="00B4281D">
              <w:rPr>
                <w:b/>
              </w:rPr>
              <w:t>mer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Maßnahmen</w:t>
            </w:r>
          </w:p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veranlasst</w:t>
            </w:r>
          </w:p>
          <w:p w:rsidR="00905479" w:rsidRPr="00B4281D" w:rsidRDefault="00905479" w:rsidP="00C80EB6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durch</w:t>
            </w:r>
            <w:r w:rsidR="00C80EB6" w:rsidRPr="00B4281D">
              <w:rPr>
                <w:b/>
              </w:rPr>
              <w:t xml:space="preserve"> /</w:t>
            </w:r>
            <w:r w:rsidRPr="00B4281D">
              <w:rPr>
                <w:b/>
              </w:rPr>
              <w:t xml:space="preserve"> </w:t>
            </w:r>
            <w:r w:rsidR="00C80EB6" w:rsidRPr="00B4281D">
              <w:rPr>
                <w:b/>
              </w:rPr>
              <w:t xml:space="preserve">am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erledigt</w:t>
            </w:r>
          </w:p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am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905479" w:rsidRPr="00B4281D" w:rsidRDefault="00C80EB6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Verantwor</w:t>
            </w:r>
            <w:r w:rsidRPr="00B4281D">
              <w:rPr>
                <w:b/>
              </w:rPr>
              <w:t>t</w:t>
            </w:r>
            <w:r w:rsidRPr="00B4281D">
              <w:rPr>
                <w:b/>
              </w:rPr>
              <w:t xml:space="preserve">liche(r) </w:t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2A55C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</w:tbl>
    <w:p w:rsidR="00905479" w:rsidRPr="00905479" w:rsidRDefault="00905479" w:rsidP="00905479">
      <w:pPr>
        <w:spacing w:line="276" w:lineRule="auto"/>
      </w:pPr>
    </w:p>
    <w:sectPr w:rsidR="00905479" w:rsidRPr="00905479" w:rsidSect="007A789A">
      <w:headerReference w:type="default" r:id="rId9"/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DB" w:rsidRDefault="008371DB">
      <w:r>
        <w:separator/>
      </w:r>
    </w:p>
  </w:endnote>
  <w:endnote w:type="continuationSeparator" w:id="0">
    <w:p w:rsidR="008371DB" w:rsidRDefault="0083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DB" w:rsidRDefault="008371DB">
    <w:pPr>
      <w:pStyle w:val="Fuzeile"/>
      <w:rPr>
        <w:sz w:val="18"/>
      </w:rPr>
    </w:pPr>
    <w:r w:rsidRPr="00105978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E8BC68" wp14:editId="0390A6B8">
              <wp:simplePos x="0" y="0"/>
              <wp:positionH relativeFrom="column">
                <wp:posOffset>-33020</wp:posOffset>
              </wp:positionH>
              <wp:positionV relativeFrom="paragraph">
                <wp:posOffset>-24130</wp:posOffset>
              </wp:positionV>
              <wp:extent cx="5777865" cy="1905"/>
              <wp:effectExtent l="5080" t="13970" r="825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.9pt" to="452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"/>
          </w:pict>
        </mc:Fallback>
      </mc:AlternateContent>
    </w:r>
    <w:r w:rsidRPr="00105978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589884" wp14:editId="64DFD837">
              <wp:simplePos x="0" y="0"/>
              <wp:positionH relativeFrom="column">
                <wp:posOffset>-23495</wp:posOffset>
              </wp:positionH>
              <wp:positionV relativeFrom="paragraph">
                <wp:posOffset>-24130</wp:posOffset>
              </wp:positionV>
              <wp:extent cx="5791200" cy="0"/>
              <wp:effectExtent l="5080" t="13970" r="1397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1.9pt" to="454.1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Uz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"/>
          </w:pict>
        </mc:Fallback>
      </mc:AlternateContent>
    </w:r>
    <w:r>
      <w:rPr>
        <w:iCs/>
        <w:sz w:val="18"/>
      </w:rPr>
      <w:t xml:space="preserve">Dokument </w:t>
    </w:r>
    <w:r w:rsidR="00485D9E">
      <w:rPr>
        <w:iCs/>
        <w:sz w:val="18"/>
      </w:rPr>
      <w:t>6</w:t>
    </w:r>
    <w:r>
      <w:rPr>
        <w:iCs/>
        <w:sz w:val="18"/>
      </w:rPr>
      <w:t>.1</w:t>
    </w:r>
    <w:r>
      <w:rPr>
        <w:sz w:val="18"/>
      </w:rPr>
      <w:tab/>
      <w:t>Stand 10/2017</w:t>
    </w:r>
    <w:r>
      <w:rPr>
        <w:sz w:val="18"/>
      </w:rPr>
      <w:tab/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277CEF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von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277CEF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DB" w:rsidRDefault="008371DB">
      <w:r>
        <w:separator/>
      </w:r>
    </w:p>
  </w:footnote>
  <w:footnote w:type="continuationSeparator" w:id="0">
    <w:p w:rsidR="008371DB" w:rsidRDefault="0083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left w:w="70" w:type="dxa"/>
        <w:bottom w:w="85" w:type="dxa"/>
        <w:right w:w="70" w:type="dxa"/>
      </w:tblCellMar>
      <w:tblLook w:val="0000" w:firstRow="0" w:lastRow="0" w:firstColumn="0" w:lastColumn="0" w:noHBand="0" w:noVBand="0"/>
    </w:tblPr>
    <w:tblGrid>
      <w:gridCol w:w="1241"/>
      <w:gridCol w:w="4925"/>
      <w:gridCol w:w="3424"/>
    </w:tblGrid>
    <w:tr w:rsidR="008371DB" w:rsidRPr="00B032EB" w:rsidTr="00B4281D">
      <w:trPr>
        <w:trHeight w:val="751"/>
      </w:trPr>
      <w:tc>
        <w:tcPr>
          <w:tcW w:w="1241" w:type="dxa"/>
          <w:vAlign w:val="center"/>
        </w:tcPr>
        <w:p w:rsidR="008371DB" w:rsidRPr="00B5547E" w:rsidRDefault="008371DB" w:rsidP="00B4281D">
          <w:pPr>
            <w:pStyle w:val="berschrift5"/>
            <w:rPr>
              <w:rFonts w:eastAsia="Arial Unicode MS"/>
              <w:b w:val="0"/>
              <w:bCs w:val="0"/>
              <w:i/>
              <w:iCs/>
              <w:color w:val="000000"/>
            </w:rPr>
          </w:pPr>
          <w:r>
            <w:rPr>
              <w:noProof/>
            </w:rPr>
            <w:drawing>
              <wp:inline distT="0" distB="0" distL="0" distR="0" wp14:anchorId="1BF35203" wp14:editId="609E0312">
                <wp:extent cx="381000" cy="449321"/>
                <wp:effectExtent l="0" t="0" r="0" b="8255"/>
                <wp:docPr id="4" name="Bild 1" descr="Uni_Logo-Grundversion_E1_A4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_Logo-Grundversion_E1_A4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164" cy="450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vAlign w:val="center"/>
        </w:tcPr>
        <w:p w:rsidR="008371DB" w:rsidRPr="006B0960" w:rsidRDefault="008371DB" w:rsidP="00D568F4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Arbeitsmittel Hubwagen </w:t>
          </w:r>
        </w:p>
      </w:tc>
      <w:tc>
        <w:tcPr>
          <w:tcW w:w="3424" w:type="dxa"/>
          <w:vAlign w:val="center"/>
        </w:tcPr>
        <w:p w:rsidR="008371DB" w:rsidRDefault="008371DB" w:rsidP="00C04416">
          <w:pPr>
            <w:pStyle w:val="berschrift5"/>
            <w:rPr>
              <w:b w:val="0"/>
              <w:sz w:val="24"/>
            </w:rPr>
          </w:pPr>
        </w:p>
        <w:p w:rsidR="008371DB" w:rsidRDefault="008371DB" w:rsidP="00C04416">
          <w:pPr>
            <w:pStyle w:val="berschrift5"/>
            <w:rPr>
              <w:b w:val="0"/>
              <w:sz w:val="24"/>
            </w:rPr>
          </w:pPr>
          <w:r>
            <w:rPr>
              <w:b w:val="0"/>
              <w:sz w:val="24"/>
            </w:rPr>
            <w:t xml:space="preserve">Dokument </w:t>
          </w:r>
          <w:r w:rsidR="00485D9E">
            <w:rPr>
              <w:b w:val="0"/>
              <w:sz w:val="24"/>
            </w:rPr>
            <w:t>6</w:t>
          </w:r>
          <w:r>
            <w:rPr>
              <w:b w:val="0"/>
              <w:sz w:val="24"/>
            </w:rPr>
            <w:t>.1</w:t>
          </w:r>
        </w:p>
        <w:p w:rsidR="008371DB" w:rsidRDefault="008371DB" w:rsidP="00B31E23">
          <w:pPr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der Gefährdungsbeurteilung</w:t>
          </w:r>
        </w:p>
        <w:p w:rsidR="008371DB" w:rsidRPr="00B31E23" w:rsidRDefault="008371DB" w:rsidP="00B31E23">
          <w:pPr>
            <w:jc w:val="center"/>
            <w:rPr>
              <w:b/>
              <w:bCs/>
              <w:sz w:val="20"/>
            </w:rPr>
          </w:pPr>
        </w:p>
      </w:tc>
    </w:tr>
  </w:tbl>
  <w:p w:rsidR="008371DB" w:rsidRDefault="008371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89"/>
    <w:multiLevelType w:val="hybridMultilevel"/>
    <w:tmpl w:val="5CAE1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03E43"/>
    <w:multiLevelType w:val="multilevel"/>
    <w:tmpl w:val="73A6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CD6ABC"/>
    <w:multiLevelType w:val="hybridMultilevel"/>
    <w:tmpl w:val="32B46E54"/>
    <w:lvl w:ilvl="0" w:tplc="2958762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576E"/>
    <w:multiLevelType w:val="hybridMultilevel"/>
    <w:tmpl w:val="6AB0560A"/>
    <w:lvl w:ilvl="0" w:tplc="4E9050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F605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069682D"/>
    <w:multiLevelType w:val="multilevel"/>
    <w:tmpl w:val="3340A0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624493B"/>
    <w:multiLevelType w:val="multilevel"/>
    <w:tmpl w:val="5F24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B3F77E5"/>
    <w:multiLevelType w:val="multilevel"/>
    <w:tmpl w:val="5F24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C3C6D70"/>
    <w:multiLevelType w:val="multilevel"/>
    <w:tmpl w:val="AE5EF63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66D5809"/>
    <w:multiLevelType w:val="multilevel"/>
    <w:tmpl w:val="5F24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85C040E"/>
    <w:multiLevelType w:val="multilevel"/>
    <w:tmpl w:val="5F247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CFC7D73"/>
    <w:multiLevelType w:val="multilevel"/>
    <w:tmpl w:val="159659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77F1800"/>
    <w:multiLevelType w:val="hybridMultilevel"/>
    <w:tmpl w:val="EC7604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formatting="1" w:enforcement="1" w:cryptProviderType="rsaFull" w:cryptAlgorithmClass="hash" w:cryptAlgorithmType="typeAny" w:cryptAlgorithmSid="4" w:cryptSpinCount="100000" w:hash="gcaebSoBj+7hsvt2tAyJnNTMzwk=" w:salt="J0zTCa4oeMSHEF47wrlaQQ=="/>
  <w:defaultTabStop w:val="709"/>
  <w:autoHyphenation/>
  <w:hyphenationZone w:val="425"/>
  <w:drawingGridHorizontalSpacing w:val="28"/>
  <w:drawingGridVerticalSpacing w:val="28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6F"/>
    <w:rsid w:val="00016F93"/>
    <w:rsid w:val="000228FA"/>
    <w:rsid w:val="00046F46"/>
    <w:rsid w:val="00065C6B"/>
    <w:rsid w:val="00082025"/>
    <w:rsid w:val="000A64E5"/>
    <w:rsid w:val="000B406F"/>
    <w:rsid w:val="000C2BC2"/>
    <w:rsid w:val="000C53C3"/>
    <w:rsid w:val="000C6F9A"/>
    <w:rsid w:val="00105978"/>
    <w:rsid w:val="0016186E"/>
    <w:rsid w:val="001927E1"/>
    <w:rsid w:val="001972EF"/>
    <w:rsid w:val="001B1A20"/>
    <w:rsid w:val="001C57B1"/>
    <w:rsid w:val="001D002E"/>
    <w:rsid w:val="001D5168"/>
    <w:rsid w:val="00202CE7"/>
    <w:rsid w:val="00220289"/>
    <w:rsid w:val="002736E3"/>
    <w:rsid w:val="00277CEF"/>
    <w:rsid w:val="002A0961"/>
    <w:rsid w:val="002A0AD3"/>
    <w:rsid w:val="002A55C4"/>
    <w:rsid w:val="002C5335"/>
    <w:rsid w:val="002C7B41"/>
    <w:rsid w:val="002D08A0"/>
    <w:rsid w:val="002D5E8E"/>
    <w:rsid w:val="002E05A6"/>
    <w:rsid w:val="002E6E74"/>
    <w:rsid w:val="00321733"/>
    <w:rsid w:val="00357D1B"/>
    <w:rsid w:val="0038016C"/>
    <w:rsid w:val="00384087"/>
    <w:rsid w:val="003B5471"/>
    <w:rsid w:val="003C1B83"/>
    <w:rsid w:val="003E74CC"/>
    <w:rsid w:val="003E78CD"/>
    <w:rsid w:val="00400023"/>
    <w:rsid w:val="00416C31"/>
    <w:rsid w:val="004335DA"/>
    <w:rsid w:val="00434577"/>
    <w:rsid w:val="00485D9E"/>
    <w:rsid w:val="0049293D"/>
    <w:rsid w:val="00494A55"/>
    <w:rsid w:val="004B1BCC"/>
    <w:rsid w:val="004B3E61"/>
    <w:rsid w:val="004C65D8"/>
    <w:rsid w:val="004D03F1"/>
    <w:rsid w:val="004E11E8"/>
    <w:rsid w:val="004E2493"/>
    <w:rsid w:val="00500B1F"/>
    <w:rsid w:val="00573093"/>
    <w:rsid w:val="00585FF9"/>
    <w:rsid w:val="00595438"/>
    <w:rsid w:val="005A77F1"/>
    <w:rsid w:val="005B68E4"/>
    <w:rsid w:val="005E2497"/>
    <w:rsid w:val="005F42E0"/>
    <w:rsid w:val="00601FB1"/>
    <w:rsid w:val="006026A8"/>
    <w:rsid w:val="00614BFC"/>
    <w:rsid w:val="00670DD0"/>
    <w:rsid w:val="006717FB"/>
    <w:rsid w:val="00671CF9"/>
    <w:rsid w:val="006B4CA2"/>
    <w:rsid w:val="006C19EC"/>
    <w:rsid w:val="00712FFC"/>
    <w:rsid w:val="0077790E"/>
    <w:rsid w:val="007878A1"/>
    <w:rsid w:val="007A4D97"/>
    <w:rsid w:val="007A789A"/>
    <w:rsid w:val="007B66A7"/>
    <w:rsid w:val="007E64FE"/>
    <w:rsid w:val="007F0D3F"/>
    <w:rsid w:val="007F6061"/>
    <w:rsid w:val="007F68F1"/>
    <w:rsid w:val="00807C14"/>
    <w:rsid w:val="008371DB"/>
    <w:rsid w:val="00862D2B"/>
    <w:rsid w:val="00877678"/>
    <w:rsid w:val="00890716"/>
    <w:rsid w:val="008D2D76"/>
    <w:rsid w:val="008D6397"/>
    <w:rsid w:val="00905479"/>
    <w:rsid w:val="009377EB"/>
    <w:rsid w:val="0094240E"/>
    <w:rsid w:val="009449F0"/>
    <w:rsid w:val="00982733"/>
    <w:rsid w:val="009F16BD"/>
    <w:rsid w:val="009F780D"/>
    <w:rsid w:val="00A12890"/>
    <w:rsid w:val="00A13E78"/>
    <w:rsid w:val="00A55934"/>
    <w:rsid w:val="00A83D6B"/>
    <w:rsid w:val="00AA05B0"/>
    <w:rsid w:val="00AD737B"/>
    <w:rsid w:val="00AE49F6"/>
    <w:rsid w:val="00AF66A7"/>
    <w:rsid w:val="00B032EB"/>
    <w:rsid w:val="00B05533"/>
    <w:rsid w:val="00B211DF"/>
    <w:rsid w:val="00B31E23"/>
    <w:rsid w:val="00B4281D"/>
    <w:rsid w:val="00B45F27"/>
    <w:rsid w:val="00B50AA6"/>
    <w:rsid w:val="00B657AA"/>
    <w:rsid w:val="00B665F2"/>
    <w:rsid w:val="00B72EF1"/>
    <w:rsid w:val="00B74A16"/>
    <w:rsid w:val="00BE3DAF"/>
    <w:rsid w:val="00C04416"/>
    <w:rsid w:val="00C80EB6"/>
    <w:rsid w:val="00CA7361"/>
    <w:rsid w:val="00CC3770"/>
    <w:rsid w:val="00CE0DC6"/>
    <w:rsid w:val="00CF0B28"/>
    <w:rsid w:val="00D25654"/>
    <w:rsid w:val="00D568F4"/>
    <w:rsid w:val="00D600AA"/>
    <w:rsid w:val="00D61510"/>
    <w:rsid w:val="00D956D2"/>
    <w:rsid w:val="00E040AD"/>
    <w:rsid w:val="00E07415"/>
    <w:rsid w:val="00E12CD4"/>
    <w:rsid w:val="00E356F6"/>
    <w:rsid w:val="00E43D49"/>
    <w:rsid w:val="00EA5507"/>
    <w:rsid w:val="00EB219B"/>
    <w:rsid w:val="00EC1CC7"/>
    <w:rsid w:val="00F2292F"/>
    <w:rsid w:val="00F26B6F"/>
    <w:rsid w:val="00F4787A"/>
    <w:rsid w:val="00F5460D"/>
    <w:rsid w:val="00F841F1"/>
    <w:rsid w:val="00F93FC2"/>
    <w:rsid w:val="00FB7BBF"/>
    <w:rsid w:val="00FC2324"/>
    <w:rsid w:val="00FC3272"/>
    <w:rsid w:val="00FD0748"/>
    <w:rsid w:val="00FD0C89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93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ind w:left="1792" w:hanging="28"/>
      <w:outlineLvl w:val="6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Standardschriftart">
    <w:name w:val="AbsatzStandardschriftart"/>
    <w:basedOn w:val="Standard"/>
  </w:style>
  <w:style w:type="paragraph" w:styleId="Textkrper2">
    <w:name w:val="Body Text 2"/>
    <w:basedOn w:val="Standard"/>
    <w:link w:val="Textkrper2Zchn"/>
    <w:semiHidden/>
    <w:rPr>
      <w:b/>
      <w:sz w:val="18"/>
    </w:rPr>
  </w:style>
  <w:style w:type="paragraph" w:styleId="Textkrper3">
    <w:name w:val="Body Text 3"/>
    <w:basedOn w:val="Standard"/>
    <w:semiHidden/>
    <w:rPr>
      <w:b/>
      <w:bCs/>
    </w:rPr>
  </w:style>
  <w:style w:type="paragraph" w:styleId="Textkrper">
    <w:name w:val="Body Text"/>
    <w:basedOn w:val="Standard"/>
    <w:semiHidden/>
    <w:rPr>
      <w:sz w:val="18"/>
    </w:rPr>
  </w:style>
  <w:style w:type="paragraph" w:styleId="Textkrper-Zeileneinzug">
    <w:name w:val="Body Text Indent"/>
    <w:basedOn w:val="Standard"/>
    <w:semiHidden/>
    <w:pPr>
      <w:ind w:left="284" w:hanging="284"/>
    </w:pPr>
    <w:rPr>
      <w:sz w:val="18"/>
    </w:rPr>
  </w:style>
  <w:style w:type="paragraph" w:styleId="Textkrper-Einzug2">
    <w:name w:val="Body Text Indent 2"/>
    <w:basedOn w:val="Standard"/>
    <w:semiHidden/>
    <w:pPr>
      <w:ind w:left="426" w:hanging="426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semiHidden/>
    <w:pPr>
      <w:tabs>
        <w:tab w:val="left" w:pos="308"/>
      </w:tabs>
      <w:ind w:left="360" w:hanging="360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rsid w:val="00F26B6F"/>
    <w:rPr>
      <w:rFonts w:ascii="Arial" w:hAnsi="Arial"/>
      <w:b/>
      <w:bCs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8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8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11E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9293D"/>
    <w:rPr>
      <w:rFonts w:ascii="Arial" w:hAnsi="Arial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E6E74"/>
    <w:rPr>
      <w:color w:val="6187E3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6E74"/>
    <w:rPr>
      <w:color w:val="7B8EB8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6026A8"/>
    <w:rPr>
      <w:rFonts w:ascii="Arial" w:hAnsi="Arial"/>
      <w:b/>
      <w:sz w:val="18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A55934"/>
    <w:rPr>
      <w:rFonts w:ascii="Arial" w:hAnsi="Arial"/>
      <w:b/>
      <w:sz w:val="18"/>
      <w:szCs w:val="24"/>
    </w:rPr>
  </w:style>
  <w:style w:type="table" w:styleId="Tabellenraster">
    <w:name w:val="Table Grid"/>
    <w:basedOn w:val="NormaleTabelle"/>
    <w:rsid w:val="0090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93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ind w:left="1792" w:hanging="28"/>
      <w:outlineLvl w:val="6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Standardschriftart">
    <w:name w:val="AbsatzStandardschriftart"/>
    <w:basedOn w:val="Standard"/>
  </w:style>
  <w:style w:type="paragraph" w:styleId="Textkrper2">
    <w:name w:val="Body Text 2"/>
    <w:basedOn w:val="Standard"/>
    <w:link w:val="Textkrper2Zchn"/>
    <w:semiHidden/>
    <w:rPr>
      <w:b/>
      <w:sz w:val="18"/>
    </w:rPr>
  </w:style>
  <w:style w:type="paragraph" w:styleId="Textkrper3">
    <w:name w:val="Body Text 3"/>
    <w:basedOn w:val="Standard"/>
    <w:semiHidden/>
    <w:rPr>
      <w:b/>
      <w:bCs/>
    </w:rPr>
  </w:style>
  <w:style w:type="paragraph" w:styleId="Textkrper">
    <w:name w:val="Body Text"/>
    <w:basedOn w:val="Standard"/>
    <w:semiHidden/>
    <w:rPr>
      <w:sz w:val="18"/>
    </w:rPr>
  </w:style>
  <w:style w:type="paragraph" w:styleId="Textkrper-Zeileneinzug">
    <w:name w:val="Body Text Indent"/>
    <w:basedOn w:val="Standard"/>
    <w:semiHidden/>
    <w:pPr>
      <w:ind w:left="284" w:hanging="284"/>
    </w:pPr>
    <w:rPr>
      <w:sz w:val="18"/>
    </w:rPr>
  </w:style>
  <w:style w:type="paragraph" w:styleId="Textkrper-Einzug2">
    <w:name w:val="Body Text Indent 2"/>
    <w:basedOn w:val="Standard"/>
    <w:semiHidden/>
    <w:pPr>
      <w:ind w:left="426" w:hanging="426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semiHidden/>
    <w:pPr>
      <w:tabs>
        <w:tab w:val="left" w:pos="308"/>
      </w:tabs>
      <w:ind w:left="360" w:hanging="360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rsid w:val="00F26B6F"/>
    <w:rPr>
      <w:rFonts w:ascii="Arial" w:hAnsi="Arial"/>
      <w:b/>
      <w:bCs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8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8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11E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9293D"/>
    <w:rPr>
      <w:rFonts w:ascii="Arial" w:hAnsi="Arial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E6E74"/>
    <w:rPr>
      <w:color w:val="6187E3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6E74"/>
    <w:rPr>
      <w:color w:val="7B8EB8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6026A8"/>
    <w:rPr>
      <w:rFonts w:ascii="Arial" w:hAnsi="Arial"/>
      <w:b/>
      <w:sz w:val="18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A55934"/>
    <w:rPr>
      <w:rFonts w:ascii="Arial" w:hAnsi="Arial"/>
      <w:b/>
      <w:sz w:val="18"/>
      <w:szCs w:val="24"/>
    </w:rPr>
  </w:style>
  <w:style w:type="table" w:styleId="Tabellenraster">
    <w:name w:val="Table Grid"/>
    <w:basedOn w:val="NormaleTabelle"/>
    <w:rsid w:val="0090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erspektive">
  <a:themeElements>
    <a:clrScheme name="Perspek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k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DD9B-A967-4F79-88BA-079EE15D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938CDC62</Template>
  <TotalTime>0</TotalTime>
  <Pages>3</Pages>
  <Words>711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Freiburg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Walzer</dc:creator>
  <cp:lastModifiedBy>Birmele, Roland</cp:lastModifiedBy>
  <cp:revision>7</cp:revision>
  <cp:lastPrinted>2017-10-02T10:51:00Z</cp:lastPrinted>
  <dcterms:created xsi:type="dcterms:W3CDTF">2017-10-12T13:08:00Z</dcterms:created>
  <dcterms:modified xsi:type="dcterms:W3CDTF">2017-10-18T09:22:00Z</dcterms:modified>
</cp:coreProperties>
</file>